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49" w:rsidRDefault="00D50E49"/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[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Cooperative Learning </w:t>
      </w:r>
      <w:proofErr w:type="gramStart"/>
      <w:r>
        <w:rPr>
          <w:rFonts w:cs="IINGAA+CourierNewPSMT"/>
          <w:color w:val="000000"/>
          <w:sz w:val="20"/>
          <w:szCs w:val="20"/>
        </w:rPr>
        <w:t>Vs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. Small-Group Discussions and Group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Projects: The Critical Differences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Subject/Discipline: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Submitter: Joseph </w:t>
      </w:r>
      <w:proofErr w:type="spellStart"/>
      <w:r>
        <w:rPr>
          <w:rFonts w:cs="IINGAA+CourierNewPSMT"/>
          <w:color w:val="000000"/>
          <w:sz w:val="20"/>
          <w:szCs w:val="20"/>
        </w:rPr>
        <w:t>Cuseo</w:t>
      </w:r>
      <w:proofErr w:type="spellEnd"/>
      <w:r>
        <w:rPr>
          <w:rFonts w:cs="IINGAA+CourierNewPSMT"/>
          <w:color w:val="000000"/>
          <w:sz w:val="20"/>
          <w:szCs w:val="20"/>
        </w:rPr>
        <w:t xml:space="preserve">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Submitter Email: susan.ledlow@asu.edu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Submitter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Organization: Marymount College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Description: This article was originally published in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Cooperative Learning and College Teaching, 2.3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(1992): 5-10. </w:t>
      </w:r>
      <w:proofErr w:type="gramStart"/>
      <w:r>
        <w:rPr>
          <w:rFonts w:cs="IINGAA+CourierNewPSMT"/>
          <w:color w:val="000000"/>
          <w:sz w:val="20"/>
          <w:szCs w:val="20"/>
        </w:rPr>
        <w:t>Reprinted by permission.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Text Body: In ["Collaborative &amp; Cooperative Learning in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Higher Education: A Taxonomy," Cooperative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Learning in Higher Education, </w:t>
      </w:r>
      <w:proofErr w:type="gramStart"/>
      <w:r>
        <w:rPr>
          <w:rFonts w:cs="IINGAA+CourierNewPSMT"/>
          <w:color w:val="000000"/>
          <w:sz w:val="20"/>
          <w:szCs w:val="20"/>
        </w:rPr>
        <w:t>Winter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1992] a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taxonomy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was proposed to bring some clarity to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the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myriad forms of learning that have been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loosely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referred to as Collaborative/Cooperative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in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American higher education. The present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article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, continuing this quest for identity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delineates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the key differences between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Cooperative Learning (CL) and two other forms of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small-group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learning used in higher education: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small-group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discussions and group projects.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Cooperative Learning may be defined as a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learner-centered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instructional process in which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small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, intentionally selected groups of 3-5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students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work interdependently on a well-defined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learning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task; individual students are held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accountable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for their own performance and the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instructor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serves as a facilitator/consultant in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the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group-learning process.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More specifically, CL can be operationally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defined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in terms of six procedural elements,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which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when implemented together, distinguish it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from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other forms of small-group learning in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higher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education.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1. Intentional Group Formation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In contrast to traditional methods of small-group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learning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, such as small-group discussions and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group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projects, in which students often select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their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own group members or groups are randomly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formed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by the instructor, CL typically begins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with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the intentional selection of group members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on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the basis of predetermined criteria which have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been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deliberately designed to potentiate the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positive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effects of </w:t>
      </w:r>
      <w:proofErr w:type="spellStart"/>
      <w:r>
        <w:rPr>
          <w:rFonts w:cs="IINGAA+CourierNewPSMT"/>
          <w:color w:val="000000"/>
          <w:sz w:val="20"/>
          <w:szCs w:val="20"/>
        </w:rPr>
        <w:t>smallgroup</w:t>
      </w:r>
      <w:proofErr w:type="spellEnd"/>
      <w:r>
        <w:rPr>
          <w:rFonts w:cs="IINGAA+CourierNewPSMT"/>
          <w:color w:val="000000"/>
          <w:sz w:val="20"/>
          <w:szCs w:val="20"/>
        </w:rPr>
        <w:t xml:space="preserve"> learning. For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instance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, groups may be </w:t>
      </w:r>
      <w:proofErr w:type="spellStart"/>
      <w:r>
        <w:rPr>
          <w:rFonts w:cs="IINGAA+CourierNewPSMT"/>
          <w:color w:val="000000"/>
          <w:sz w:val="20"/>
          <w:szCs w:val="20"/>
        </w:rPr>
        <w:t>dcliberatcly</w:t>
      </w:r>
      <w:proofErr w:type="spellEnd"/>
      <w:r>
        <w:rPr>
          <w:rFonts w:cs="IINGAA+CourierNewPSMT"/>
          <w:color w:val="000000"/>
          <w:sz w:val="20"/>
          <w:szCs w:val="20"/>
        </w:rPr>
        <w:t xml:space="preserve"> formed to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maximize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heterogeneity and diversity of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perspectives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by grouping students with different: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(a) </w:t>
      </w:r>
      <w:proofErr w:type="gramStart"/>
      <w:r>
        <w:rPr>
          <w:rFonts w:cs="IINGAA+CourierNewPSMT"/>
          <w:color w:val="000000"/>
          <w:sz w:val="20"/>
          <w:szCs w:val="20"/>
        </w:rPr>
        <w:t>levels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of academic achievement (e.g.,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>high-low-medium GPAs), (b) learning styles (e.g</w:t>
      </w:r>
      <w:proofErr w:type="gramStart"/>
      <w:r>
        <w:rPr>
          <w:rFonts w:cs="IINGAA+CourierNewPSMT"/>
          <w:color w:val="000000"/>
          <w:sz w:val="20"/>
          <w:szCs w:val="20"/>
        </w:rPr>
        <w:t>.,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deep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processors and shallow processors), (c) </w:t>
      </w:r>
    </w:p>
    <w:p w:rsidR="00C20441" w:rsidRDefault="00C20441" w:rsidP="00C20441">
      <w:pPr>
        <w:pStyle w:val="PlainText"/>
        <w:pageBreakBefore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lastRenderedPageBreak/>
        <w:t>academic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majors, (d) personality profiles (e.g.,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as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measured by the MBTI), (e) ethnic or racial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backgrounds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, (f) geographical backgrounds, (g)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gender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, (h) ages (e.g., traditional and reentry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students</w:t>
      </w:r>
      <w:proofErr w:type="gramEnd"/>
      <w:r>
        <w:rPr>
          <w:rFonts w:cs="IINGAA+CourierNewPSMT"/>
          <w:color w:val="000000"/>
          <w:sz w:val="20"/>
          <w:szCs w:val="20"/>
        </w:rPr>
        <w:t>) or (</w:t>
      </w:r>
      <w:proofErr w:type="spellStart"/>
      <w:r>
        <w:rPr>
          <w:rFonts w:cs="IINGAA+CourierNewPSMT"/>
          <w:color w:val="000000"/>
          <w:sz w:val="20"/>
          <w:szCs w:val="20"/>
        </w:rPr>
        <w:t>i</w:t>
      </w:r>
      <w:proofErr w:type="spellEnd"/>
      <w:r>
        <w:rPr>
          <w:rFonts w:cs="IINGAA+CourierNewPSMT"/>
          <w:color w:val="000000"/>
          <w:sz w:val="20"/>
          <w:szCs w:val="20"/>
        </w:rPr>
        <w:t xml:space="preserve">) class standing (e.g.,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spellStart"/>
      <w:proofErr w:type="gramStart"/>
      <w:r>
        <w:rPr>
          <w:rFonts w:cs="IINGAA+CourierNewPSMT"/>
          <w:color w:val="000000"/>
          <w:sz w:val="20"/>
          <w:szCs w:val="20"/>
        </w:rPr>
        <w:t>lowerdivision</w:t>
      </w:r>
      <w:proofErr w:type="spellEnd"/>
      <w:proofErr w:type="gramEnd"/>
      <w:r>
        <w:rPr>
          <w:rFonts w:cs="IINGAA+CourierNewPSMT"/>
          <w:color w:val="000000"/>
          <w:sz w:val="20"/>
          <w:szCs w:val="20"/>
        </w:rPr>
        <w:t xml:space="preserve"> and upper-division students), or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some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combination of these selection criteria.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The criteria for determining group composition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may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vary depending on the instructor's objectives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or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the characteristics of students in the class,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but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the essential factor is that group formation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is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not left to chance; instead, careful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forethought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is given to the question of who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comprises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each learning group in an attempt to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create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the optimal social learning environment.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2. Continuity of Group Interaction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In contrast to traditional small-group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discussions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or buzz groups, which typically group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students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sporadically for a relatively short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period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of time, CL groups typically meet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regularly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over an extended period of time. This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allows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for continuity of interaction among group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members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and creates the opportunity for social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cohesion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and bonding to develop among group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members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. In this fashion, CL groups are given the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time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needed to evolve into a tightly-knit social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network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.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3. Interdependence </w:t>
      </w:r>
      <w:proofErr w:type="gramStart"/>
      <w:r>
        <w:rPr>
          <w:rFonts w:cs="IINGAA+CourierNewPSMT"/>
          <w:color w:val="000000"/>
          <w:sz w:val="20"/>
          <w:szCs w:val="20"/>
        </w:rPr>
        <w:t>Among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Group Members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Rather than simply allowing students to interact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in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small groups and then hoping they will do so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in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a cooperative manner, CL incorporates specific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procedures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designed to create a feeling of group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identity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among students and collective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responsibility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for one another's learning. The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following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procedures are used to increase the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likelihood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that this sense of positive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interdependence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develops within CL groups: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(a) Group production of a common product at the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end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of the Cooperative Learning experience.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In contrast to the usual discussion, or buzz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group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which gets together for informal discussion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of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some </w:t>
      </w:r>
      <w:proofErr w:type="spellStart"/>
      <w:r>
        <w:rPr>
          <w:rFonts w:cs="IINGAA+CourierNewPSMT"/>
          <w:color w:val="000000"/>
          <w:sz w:val="20"/>
          <w:szCs w:val="20"/>
        </w:rPr>
        <w:t>courserelated</w:t>
      </w:r>
      <w:proofErr w:type="spellEnd"/>
      <w:r>
        <w:rPr>
          <w:rFonts w:cs="IINGAA+CourierNewPSMT"/>
          <w:color w:val="000000"/>
          <w:sz w:val="20"/>
          <w:szCs w:val="20"/>
        </w:rPr>
        <w:t xml:space="preserve"> issue, each CL group is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expected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to generate a formal product which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represents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a concrete manifestation of the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group's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collective effort (completion of a work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sheet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; a compendium or chart of specific ideas;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an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overhead transparency which can be displayed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to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other groups). The objective of working toward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a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clearly defined, common goal is essential for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keeping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individual students on task and focused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on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a group goal. </w:t>
      </w:r>
    </w:p>
    <w:p w:rsidR="00C20441" w:rsidRDefault="00C20441" w:rsidP="00C20441">
      <w:pPr>
        <w:pStyle w:val="PlainText"/>
        <w:pageBreakBefore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lastRenderedPageBreak/>
        <w:t xml:space="preserve">(b) Assignment of interdependent roles for each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group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member.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A sense of individual responsibility to the group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may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be increased if each group member has a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specific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and essential role to play in achieving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the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group's final goal or product. For instance,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individuals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within the group could be assigned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the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following interdependent roles: group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manager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--who assures that the group stays on task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and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that all members actively contribute; group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recorder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--who keeps a written record of the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group's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ideas; group spokesperson--who is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responsible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for verbally reporting the group's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ideas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to the instructor or other groups; and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group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processor? </w:t>
      </w:r>
      <w:proofErr w:type="gramStart"/>
      <w:r>
        <w:rPr>
          <w:rFonts w:cs="IINGAA+CourierNewPSMT"/>
          <w:color w:val="000000"/>
          <w:sz w:val="20"/>
          <w:szCs w:val="20"/>
        </w:rPr>
        <w:t>who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monitors the social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interaction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or interpersonal dynamics of the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group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process. Roles can also be assigned on the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basis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of different perspectives that group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members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are expected to contribute to the final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product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--e.g., historical, ethical, economic, or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global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, etc. (For further information on this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concept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of assigning multiple roles for purposes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of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achieving multiple perspectives, see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"Cooperative Learning: Implications for Liberal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and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General Education" in Cooperative Learning &amp;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College Teaching, </w:t>
      </w:r>
      <w:proofErr w:type="gramStart"/>
      <w:r>
        <w:rPr>
          <w:rFonts w:cs="IINGAA+CourierNewPSMT"/>
          <w:color w:val="000000"/>
          <w:sz w:val="20"/>
          <w:szCs w:val="20"/>
        </w:rPr>
        <w:t>Winter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, 1992.) Such role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specialization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assures that each individual has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an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explicit and well differentiated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responsibility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to the group throughout the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learning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process. A further advantage of role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specialization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is that the quality of each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member's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contribution can be more readily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identified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and assessed by the instructor, thus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allowing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for individual grading and individual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accountability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--which is one critical feature of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CL.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(c) Team-building activities designed to produce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a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sense of group identity and social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cohesiveness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.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Such activities would include ice breakers or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warm-up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activities when groups are first formed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(e.g., </w:t>
      </w:r>
      <w:proofErr w:type="spellStart"/>
      <w:r>
        <w:rPr>
          <w:rFonts w:cs="IINGAA+CourierNewPSMT"/>
          <w:color w:val="000000"/>
          <w:sz w:val="20"/>
          <w:szCs w:val="20"/>
        </w:rPr>
        <w:t>namelearning</w:t>
      </w:r>
      <w:proofErr w:type="spellEnd"/>
      <w:r>
        <w:rPr>
          <w:rFonts w:cs="IINGAA+CourierNewPSMT"/>
          <w:color w:val="000000"/>
          <w:sz w:val="20"/>
          <w:szCs w:val="20"/>
        </w:rPr>
        <w:t xml:space="preserve"> and personal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spellStart"/>
      <w:proofErr w:type="gramStart"/>
      <w:r>
        <w:rPr>
          <w:rFonts w:cs="IINGAA+CourierNewPSMT"/>
          <w:color w:val="000000"/>
          <w:sz w:val="20"/>
          <w:szCs w:val="20"/>
        </w:rPr>
        <w:t>informationsharing</w:t>
      </w:r>
      <w:proofErr w:type="spellEnd"/>
      <w:proofErr w:type="gramEnd"/>
      <w:r>
        <w:rPr>
          <w:rFonts w:cs="IINGAA+CourierNewPSMT"/>
          <w:color w:val="000000"/>
          <w:sz w:val="20"/>
          <w:szCs w:val="20"/>
        </w:rPr>
        <w:t xml:space="preserve">); taking team photos; creating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team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names; providing explicit suggestions and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concrete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recommendations for promoting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cooperation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and teamwork (e.g., exchanging phone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numbers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with other group members; reviewing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individual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lecture notes as a group; seeking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feedback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from group members on individual course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assignments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; encouraging group study sessions,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etc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.) The underlying rationale for these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team-building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activities is to create a social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and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emotional climate conducive to the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development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of an esprit de corps and a sense of </w:t>
      </w:r>
    </w:p>
    <w:p w:rsidR="00C20441" w:rsidRDefault="00C20441" w:rsidP="00C20441">
      <w:pPr>
        <w:pStyle w:val="PlainText"/>
        <w:pageBreakBefore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lastRenderedPageBreak/>
        <w:t>intimacy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among the group's members, thus enabling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them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to feel comfortable in future CL tasks that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will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require them to express their personal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viewpoints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, disagree with others and reach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consensus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in an open, non-defensive fashion. The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key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assumption here is that the potential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cognitive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benefits of small-group learning are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more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likely to be realized in a social context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characterized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by group cohesiveness, mutual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trust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, and emotional security. Furthermore, such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explicit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attention to the social and emotional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aspects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of small-group dynamics may be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instrumental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in fostering social support and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emotional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ties among peers--which are factors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known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to have a significant impact on student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retention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.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(d) Provision of individual rewards as an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incentive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for promoting group interdependence.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This has been the most hotly debated CL strategy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for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creating group interdependence because it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involves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extrinsic rewards for cooperative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behavior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. For example, if an individual student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improves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her score from one exam to the next,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then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all group members are rewarded by gaining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extra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(bonus) points toward their individual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course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grades. Or, if each group member's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performance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exceeds a certain criterion (e.g.,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each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group member achieves a score of at least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90%), then all members of the group receive bonus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points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toward their individual course grade.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Some practitioners of CL oppose these strategies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because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they feel it is unnecessary--students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will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be intrinsically motivated to cooperate and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take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responsibility for helping others as long as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they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are given a well-defined task and the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opportunity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to work together. Other practitioners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feel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that providing extrinsic rewards for helping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others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tends to destroy intrinsic motivation for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behaving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cooperatively and altruistically.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However, those who do use these incentives feel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that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, if group performance rewards are not large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(e.g., representing extra bonus points only,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rather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than a significant portion of the course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grade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), then such incentives can serve to promote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group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interdependence and increase academic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achievement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(</w:t>
      </w:r>
      <w:proofErr w:type="spellStart"/>
      <w:r>
        <w:rPr>
          <w:rFonts w:cs="IINGAA+CourierNewPSMT"/>
          <w:color w:val="000000"/>
          <w:sz w:val="20"/>
          <w:szCs w:val="20"/>
        </w:rPr>
        <w:t>Slavin</w:t>
      </w:r>
      <w:proofErr w:type="spellEnd"/>
      <w:r>
        <w:rPr>
          <w:rFonts w:cs="IINGAA+CourierNewPSMT"/>
          <w:color w:val="000000"/>
          <w:sz w:val="20"/>
          <w:szCs w:val="20"/>
        </w:rPr>
        <w:t xml:space="preserve">, 1989).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Since the issue of whether or not to use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extrinsic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rewards for promoting interdependent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behavior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in CL groups is still unresolved at the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spellStart"/>
      <w:proofErr w:type="gramStart"/>
      <w:r>
        <w:rPr>
          <w:rFonts w:cs="IINGAA+CourierNewPSMT"/>
          <w:color w:val="000000"/>
          <w:sz w:val="20"/>
          <w:szCs w:val="20"/>
        </w:rPr>
        <w:t>precollegiate</w:t>
      </w:r>
      <w:proofErr w:type="spellEnd"/>
      <w:proofErr w:type="gramEnd"/>
      <w:r>
        <w:rPr>
          <w:rFonts w:cs="IINGAA+CourierNewPSMT"/>
          <w:color w:val="000000"/>
          <w:sz w:val="20"/>
          <w:szCs w:val="20"/>
        </w:rPr>
        <w:t xml:space="preserve"> level and has yet to be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investigated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at the college level, it is perhaps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best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to consider this strategy as an optional,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rather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than essential procedure for promoting </w:t>
      </w:r>
    </w:p>
    <w:p w:rsidR="00C20441" w:rsidRDefault="00C20441" w:rsidP="00C20441">
      <w:pPr>
        <w:pStyle w:val="PlainText"/>
        <w:pageBreakBefore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lastRenderedPageBreak/>
        <w:t>group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interdependence.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4. Individual Accountability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Though procedures for ensuring interdependence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and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cooperation among group members are essential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elements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of CL, students are graded individually,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i.e., all group members do not receive the same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group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grade (in contrast to most group projects).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Recent educational research consistently supports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the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importance of personal accountability and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individual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grading for realizing many of the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positive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outcomes of CL. This </w:t>
      </w:r>
      <w:proofErr w:type="spellStart"/>
      <w:r>
        <w:rPr>
          <w:rFonts w:cs="IINGAA+CourierNewPSMT"/>
          <w:color w:val="000000"/>
          <w:sz w:val="20"/>
          <w:szCs w:val="20"/>
        </w:rPr>
        <w:t>precollegiate</w:t>
      </w:r>
      <w:proofErr w:type="spellEnd"/>
      <w:r>
        <w:rPr>
          <w:rFonts w:cs="IINGAA+CourierNewPSMT"/>
          <w:color w:val="000000"/>
          <w:sz w:val="20"/>
          <w:szCs w:val="20"/>
        </w:rPr>
        <w:t xml:space="preserve">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research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is reinforced by findings reported by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social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psychologists on the phenomenon of social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loafing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--i.e., the effort produced by individuals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will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decrease when they </w:t>
      </w:r>
      <w:proofErr w:type="spellStart"/>
      <w:r>
        <w:rPr>
          <w:rFonts w:cs="IINGAA+CourierNewPSMT"/>
          <w:color w:val="000000"/>
          <w:sz w:val="20"/>
          <w:szCs w:val="20"/>
        </w:rPr>
        <w:t>arc</w:t>
      </w:r>
      <w:proofErr w:type="spellEnd"/>
      <w:r>
        <w:rPr>
          <w:rFonts w:cs="IINGAA+CourierNewPSMT"/>
          <w:color w:val="000000"/>
          <w:sz w:val="20"/>
          <w:szCs w:val="20"/>
        </w:rPr>
        <w:t xml:space="preserve"> placed in a group,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unless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the output or effort of each individual is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uniquely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identifiable (Williams, Hark ins, &amp;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spellStart"/>
      <w:proofErr w:type="gramStart"/>
      <w:r>
        <w:rPr>
          <w:rFonts w:cs="IINGAA+CourierNewPSMT"/>
          <w:color w:val="000000"/>
          <w:sz w:val="20"/>
          <w:szCs w:val="20"/>
        </w:rPr>
        <w:t>Latane</w:t>
      </w:r>
      <w:proofErr w:type="spellEnd"/>
      <w:r>
        <w:rPr>
          <w:rFonts w:cs="IINGAA+CourierNewPSMT"/>
          <w:color w:val="000000"/>
          <w:sz w:val="20"/>
          <w:szCs w:val="20"/>
        </w:rPr>
        <w:t>, 1981).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These research data are consistent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with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familiar, anecdotal reports of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high-achieving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students who often contend that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they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dislike group projects in which all group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members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receive the same group grade because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their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individual effort and contribution to the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group's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final product often exceeds the efforts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of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their less motivated teammates--who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spellStart"/>
      <w:proofErr w:type="gramStart"/>
      <w:r>
        <w:rPr>
          <w:rFonts w:cs="IINGAA+CourierNewPSMT"/>
          <w:color w:val="000000"/>
          <w:sz w:val="20"/>
          <w:szCs w:val="20"/>
        </w:rPr>
        <w:t>incquitably</w:t>
      </w:r>
      <w:proofErr w:type="spellEnd"/>
      <w:proofErr w:type="gramEnd"/>
      <w:r>
        <w:rPr>
          <w:rFonts w:cs="IINGAA+CourierNewPSMT"/>
          <w:color w:val="000000"/>
          <w:sz w:val="20"/>
          <w:szCs w:val="20"/>
        </w:rPr>
        <w:t xml:space="preserve"> receive the same grade for the group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assignment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.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5. Explicit Attention to the Development of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Social Skills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In contrast to the strictly academic goals of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most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small-group work in higher education, a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major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objective of CL is the intentional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development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of students' interpersonal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communication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and human relations skills. To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achieve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this objective, CL incorporates the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following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procedures: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(a) Explicit instruction on effective skills for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communicating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and relating to others are given to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students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prior to, and in preparation for their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involvement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in small-group learning activities.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Such instruction may include strategies for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encouraging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and supporting other group members,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active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listening, constructive disagreement,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conflict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resolution, and consensus building.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Thus, students receive some preparation and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guidance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for handling the social and emotional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demands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of small-group work, rather than being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left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entirely to their own devices.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(b) Provision of opportunities for students to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reflect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on, and evaluate the process of social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interaction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. </w:t>
      </w:r>
    </w:p>
    <w:p w:rsidR="00C20441" w:rsidRDefault="00C20441" w:rsidP="00C20441">
      <w:pPr>
        <w:pStyle w:val="PlainText"/>
        <w:pageBreakBefore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lastRenderedPageBreak/>
        <w:t xml:space="preserve">Meta-social awareness is encouraged by having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groups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and/or individuals assess the quality of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group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interaction with respect to already-learned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principles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of effective interpersonal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communication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. Furthermore, students are asked to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reflect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on how the nature of their social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interaction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in CL groups has affected their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individual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learning. (For example, by having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students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answer such questions as: Do you find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that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you learn more or less when you verbalize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your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thoughts to other group members? When there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is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disagreement between yourself and another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group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member? When you question the reasoning of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other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group members?) Opportunities to reflect on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such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questions pertaining to both the group's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social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process and its impact on the individual's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learning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may serve to promote students'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meta-social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and meta-cognitive awareness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simultaneously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.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(e) Effective interpersonal behavior displayed by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students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within groups is explicitly noted and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verbally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reinforced by the instructor, then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shared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with the entire </w:t>
      </w:r>
      <w:proofErr w:type="spellStart"/>
      <w:r>
        <w:rPr>
          <w:rFonts w:cs="IINGAA+CourierNewPSMT"/>
          <w:color w:val="000000"/>
          <w:sz w:val="20"/>
          <w:szCs w:val="20"/>
        </w:rPr>
        <w:t>class?as</w:t>
      </w:r>
      <w:proofErr w:type="spellEnd"/>
      <w:r>
        <w:rPr>
          <w:rFonts w:cs="IINGAA+CourierNewPSMT"/>
          <w:color w:val="000000"/>
          <w:sz w:val="20"/>
          <w:szCs w:val="20"/>
        </w:rPr>
        <w:t xml:space="preserve"> specific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exemplars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or models to be emulated in future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group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interactions.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The instructor is alert not only to the cognitive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aspects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of group work, but to the social aspects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as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well. Specific, effective forms of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interpersonal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communication exhibited by students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in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their learning groups are praised and utilized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by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the instructor for educational purposes--as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concrete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, behavioral illustrations of key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human-relations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principles.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6. Instructor as Facilitator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In contrast to most small-group discussions and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group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projects, where students are left on their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own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to verbalize their ideas and conduct their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work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, CL involves the instructor as a facilitator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and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consultant in the group-learning process.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Though the instructor does not sit in on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individual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groups (such intrusiveness might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disrupt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the student-centered advantage of group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learning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), he/she will circulate actively among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the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groups, offering encouragement, reinforcing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positive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instances of cooperative behavior,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clarifying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task expectations, catalyzing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dialogue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, or issuing timely questions designed to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promote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elaboration and higher-order thinking.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Being careful not to be overly directive or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authoritative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, the instructor functions as a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learned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peer or collegial coach, interacting with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students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in a much more personal, informal, and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dialogic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fashion than would be possible in the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traditional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lecture or lecture-discussion format. </w:t>
      </w:r>
    </w:p>
    <w:p w:rsidR="00C20441" w:rsidRDefault="00C20441" w:rsidP="00C20441">
      <w:pPr>
        <w:pStyle w:val="PlainText"/>
        <w:pageBreakBefore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lastRenderedPageBreak/>
        <w:t xml:space="preserve">Moreover, the opportunity to interact with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students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in small groups may not only benefit the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students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but may also enable college instructors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to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better know their students (e.g., know their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names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, their styles of thinking, and their styles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of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communicating and relating to others).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Conclusion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The foregoing six features of CL, taken together,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distinguish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this instructional technique from the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methods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of </w:t>
      </w:r>
      <w:proofErr w:type="spellStart"/>
      <w:r>
        <w:rPr>
          <w:rFonts w:cs="IINGAA+CourierNewPSMT"/>
          <w:color w:val="000000"/>
          <w:sz w:val="20"/>
          <w:szCs w:val="20"/>
        </w:rPr>
        <w:t>smallgroup</w:t>
      </w:r>
      <w:proofErr w:type="spellEnd"/>
      <w:r>
        <w:rPr>
          <w:rFonts w:cs="IINGAA+CourierNewPSMT"/>
          <w:color w:val="000000"/>
          <w:sz w:val="20"/>
          <w:szCs w:val="20"/>
        </w:rPr>
        <w:t xml:space="preserve"> discussion and group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projects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which have been traditionally used in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higher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education. Faithful implementation of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these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six features of CL may be essential for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assuring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that the full spectrum of benefits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associated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with small-group learning are actually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realized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.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Research involving large-scale, </w:t>
      </w:r>
      <w:proofErr w:type="spellStart"/>
      <w:r>
        <w:rPr>
          <w:rFonts w:cs="IINGAA+CourierNewPSMT"/>
          <w:color w:val="000000"/>
          <w:sz w:val="20"/>
          <w:szCs w:val="20"/>
        </w:rPr>
        <w:t>metaanalyses</w:t>
      </w:r>
      <w:proofErr w:type="spellEnd"/>
      <w:r>
        <w:rPr>
          <w:rFonts w:cs="IINGAA+CourierNewPSMT"/>
          <w:color w:val="000000"/>
          <w:sz w:val="20"/>
          <w:szCs w:val="20"/>
        </w:rPr>
        <w:t xml:space="preserve"> of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hundreds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of studies at the precollege </w:t>
      </w:r>
      <w:proofErr w:type="spellStart"/>
      <w:r>
        <w:rPr>
          <w:rFonts w:cs="IINGAA+CourierNewPSMT"/>
          <w:color w:val="000000"/>
          <w:sz w:val="20"/>
          <w:szCs w:val="20"/>
        </w:rPr>
        <w:t>Ievel</w:t>
      </w:r>
      <w:proofErr w:type="spellEnd"/>
      <w:r>
        <w:rPr>
          <w:rFonts w:cs="IINGAA+CourierNewPSMT"/>
          <w:color w:val="000000"/>
          <w:sz w:val="20"/>
          <w:szCs w:val="20"/>
        </w:rPr>
        <w:t xml:space="preserve">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provide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overwhelming empirical documentation for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the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cognitive, social, and affective benefits of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CL--operationally defined in terms of the six key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procedural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elements described herein (Johnson &amp;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Johnson, 1989; Slav in, 1990).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Research on CL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college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level is much less extensive, but results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thus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far are very consistent with those reported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in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</w:t>
      </w:r>
      <w:proofErr w:type="spellStart"/>
      <w:r>
        <w:rPr>
          <w:rFonts w:cs="IINGAA+CourierNewPSMT"/>
          <w:color w:val="000000"/>
          <w:sz w:val="20"/>
          <w:szCs w:val="20"/>
        </w:rPr>
        <w:t>precollegiate</w:t>
      </w:r>
      <w:proofErr w:type="spellEnd"/>
      <w:r>
        <w:rPr>
          <w:rFonts w:cs="IINGAA+CourierNewPSMT"/>
          <w:color w:val="000000"/>
          <w:sz w:val="20"/>
          <w:szCs w:val="20"/>
        </w:rPr>
        <w:t xml:space="preserve"> settings (Cooper &amp; </w:t>
      </w:r>
      <w:proofErr w:type="spellStart"/>
      <w:r>
        <w:rPr>
          <w:rFonts w:cs="IINGAA+CourierNewPSMT"/>
          <w:color w:val="000000"/>
          <w:sz w:val="20"/>
          <w:szCs w:val="20"/>
        </w:rPr>
        <w:t>Mucck</w:t>
      </w:r>
      <w:proofErr w:type="spellEnd"/>
      <w:r>
        <w:rPr>
          <w:rFonts w:cs="IINGAA+CourierNewPSMT"/>
          <w:color w:val="000000"/>
          <w:sz w:val="20"/>
          <w:szCs w:val="20"/>
        </w:rPr>
        <w:t xml:space="preserve">, 1990;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Johnson &amp; Johnson, 1989; Johnson, Johnson, &amp;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Smith, 1992).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If more practitioners in higher education begin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to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carefully implement the six critical features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of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CL in their classrooms, then the benefits of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CL for college students could be assessed with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the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same degree of rigor and replication as it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has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at the </w:t>
      </w:r>
      <w:proofErr w:type="spellStart"/>
      <w:r>
        <w:rPr>
          <w:rFonts w:cs="IINGAA+CourierNewPSMT"/>
          <w:color w:val="000000"/>
          <w:sz w:val="20"/>
          <w:szCs w:val="20"/>
        </w:rPr>
        <w:t>precollegiate</w:t>
      </w:r>
      <w:proofErr w:type="spellEnd"/>
      <w:r>
        <w:rPr>
          <w:rFonts w:cs="IINGAA+CourierNewPSMT"/>
          <w:color w:val="000000"/>
          <w:sz w:val="20"/>
          <w:szCs w:val="20"/>
        </w:rPr>
        <w:t xml:space="preserve"> level. We encourage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college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faculty to conduct their own assessments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of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CL in their individual courses. Such local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assessments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would be consistent with the national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call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for classroom research (Cross, 1987) and the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new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scholarship--the scholarship of teaching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(Boyer, </w:t>
      </w:r>
      <w:proofErr w:type="gramStart"/>
      <w:r>
        <w:rPr>
          <w:rFonts w:cs="IINGAA+CourierNewPSMT"/>
          <w:color w:val="000000"/>
          <w:sz w:val="20"/>
          <w:szCs w:val="20"/>
        </w:rPr>
        <w:t>1990 )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.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We also encourage high-level administrative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support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for faculty who attempt to implement and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evaluate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CL in their classrooms--e.g., via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provision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of needed resources, recognition/reward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in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promotion and tenure decisions, and in the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form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of incentives such as: small grants,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stipends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, or released time. Such administrative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support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would not only stimulate CL practice and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research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, it may also serve as a stimulus for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faculty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development and campus-community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building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. For instance, faculty development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workshops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or retreats could be offered to bring </w:t>
      </w:r>
    </w:p>
    <w:p w:rsidR="00C20441" w:rsidRDefault="00C20441" w:rsidP="00C20441">
      <w:pPr>
        <w:pStyle w:val="PlainText"/>
        <w:pageBreakBefore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lastRenderedPageBreak/>
        <w:t xml:space="preserve">CL practitioners together for purposes of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preparing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them for effective implementation and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evaluation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of CL. It is noteworthy that a recent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Carnegie Foundation survey revealed that over 70%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of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college presidents rated "greater effort to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build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stronger sense of community" as "very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important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" for improving the quality of campus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life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at their institution (The Carnegie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Foundation and the American Council on Education,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1989). CL may be one mechanism for building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community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among college student--within the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context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of the classroom teaching, and among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college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 faculty--within the context of faculty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proofErr w:type="gramStart"/>
      <w:r>
        <w:rPr>
          <w:rFonts w:cs="IINGAA+CourierNewPSMT"/>
          <w:color w:val="000000"/>
          <w:sz w:val="20"/>
          <w:szCs w:val="20"/>
        </w:rPr>
        <w:t>development</w:t>
      </w:r>
      <w:proofErr w:type="gramEnd"/>
      <w:r>
        <w:rPr>
          <w:rFonts w:cs="IINGAA+CourierNewPSMT"/>
          <w:color w:val="000000"/>
          <w:sz w:val="20"/>
          <w:szCs w:val="20"/>
        </w:rPr>
        <w:t xml:space="preserve">.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---------------------------------------------------------------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[Add a Review]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----------------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--------------------------------------------------------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Home | Cooperative Learning Database | Why Use CL? | Teaching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Materials | Bibliographies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Resources &amp; Links | Listserv | Advisors &amp; Affiliates | Membership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Directory | Info &amp; FAQ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-------------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Copyright © 1999-2000, All rights reserved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Instructional Innovation Network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FIPSE Project Director Susan </w:t>
      </w:r>
      <w:proofErr w:type="spellStart"/>
      <w:r>
        <w:rPr>
          <w:rFonts w:cs="IINGAA+CourierNewPSMT"/>
          <w:color w:val="000000"/>
          <w:sz w:val="20"/>
          <w:szCs w:val="20"/>
        </w:rPr>
        <w:t>Ledlow</w:t>
      </w:r>
      <w:proofErr w:type="spellEnd"/>
      <w:r>
        <w:rPr>
          <w:rFonts w:cs="IINGAA+CourierNewPSMT"/>
          <w:color w:val="000000"/>
          <w:sz w:val="20"/>
          <w:szCs w:val="20"/>
        </w:rPr>
        <w:t xml:space="preserve">: susan.ledlow@asu.edu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Web Administrator Josh Ackerman: joshack@asu.edu </w:t>
      </w:r>
    </w:p>
    <w:p w:rsidR="00C20441" w:rsidRDefault="00C20441" w:rsidP="00C20441">
      <w:pPr>
        <w:pStyle w:val="PlainText"/>
        <w:rPr>
          <w:rFonts w:cs="IINGAA+CourierNewPSMT"/>
          <w:color w:val="000000"/>
          <w:sz w:val="20"/>
          <w:szCs w:val="20"/>
        </w:rPr>
      </w:pPr>
      <w:r>
        <w:rPr>
          <w:rFonts w:cs="IINGAA+CourierNewPSMT"/>
          <w:color w:val="000000"/>
          <w:sz w:val="20"/>
          <w:szCs w:val="20"/>
        </w:rPr>
        <w:t xml:space="preserve">Databases are continuously updated </w:t>
      </w:r>
    </w:p>
    <w:p w:rsidR="00C20441" w:rsidRDefault="00C20441" w:rsidP="00C20441">
      <w:r>
        <w:rPr>
          <w:rFonts w:cs="IINGAA+CourierNewPSMT"/>
          <w:color w:val="000000"/>
          <w:sz w:val="20"/>
          <w:szCs w:val="20"/>
        </w:rPr>
        <w:t>http://bestpractice.net</w:t>
      </w:r>
    </w:p>
    <w:sectPr w:rsidR="00C20441" w:rsidSect="00D50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INGAA+CourierNewPSMT">
    <w:altName w:val="Courier New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0441"/>
    <w:rsid w:val="00C20441"/>
    <w:rsid w:val="00D5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next w:val="Normal"/>
    <w:link w:val="PlainTextChar"/>
    <w:uiPriority w:val="99"/>
    <w:rsid w:val="00C20441"/>
    <w:pPr>
      <w:autoSpaceDE w:val="0"/>
      <w:autoSpaceDN w:val="0"/>
      <w:adjustRightInd w:val="0"/>
      <w:spacing w:after="0" w:line="240" w:lineRule="auto"/>
    </w:pPr>
    <w:rPr>
      <w:rFonts w:ascii="IINGAA+CourierNewPSMT" w:hAnsi="IINGAA+CourierNewPSMT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C20441"/>
    <w:rPr>
      <w:rFonts w:ascii="IINGAA+CourierNewPSMT" w:hAnsi="IINGAA+CourierNewPSM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2643</Words>
  <Characters>15068</Characters>
  <Application>Microsoft Office Word</Application>
  <DocSecurity>0</DocSecurity>
  <Lines>125</Lines>
  <Paragraphs>35</Paragraphs>
  <ScaleCrop>false</ScaleCrop>
  <Company>Cape Cod Community College</Company>
  <LinksUpToDate>false</LinksUpToDate>
  <CharactersWithSpaces>17676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tpanitz</dc:creator>
  <cp:keywords/>
  <dc:description/>
  <cp:lastModifiedBy>tpanitz</cp:lastModifiedBy>
  <cp:revision>1</cp:revision>
  <dcterms:created xsi:type="dcterms:W3CDTF">2008-02-06T18:45:00Z</dcterms:created>
  <dcterms:modified xsi:type="dcterms:W3CDTF">2008-02-06T18:46:00Z</dcterms:modified>
</cp:coreProperties>
</file>